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2F4A7" w14:textId="649D6855" w:rsidR="00C66510" w:rsidRDefault="00C66510" w:rsidP="00A950B7">
      <w:pPr>
        <w:spacing w:after="0" w:line="240" w:lineRule="auto"/>
        <w:ind w:left="9" w:firstLine="0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14:paraId="02DD0CD1" w14:textId="4E3F7FB4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637D5986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</w:t>
      </w:r>
      <w:r w:rsidR="001A146A">
        <w:rPr>
          <w:b/>
          <w:sz w:val="19"/>
        </w:rPr>
        <w:t>ТС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2050C3E0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</w:t>
      </w:r>
      <w:r w:rsidR="00F85086">
        <w:t>2</w:t>
      </w:r>
      <w:r w:rsidR="001A146A">
        <w:t>4</w:t>
      </w:r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1892F56C" w:rsidR="00D1243D" w:rsidRDefault="00F43FB4" w:rsidP="00A950B7">
      <w:pPr>
        <w:spacing w:after="0" w:line="240" w:lineRule="auto"/>
        <w:ind w:left="142" w:right="142" w:firstLine="425"/>
      </w:pPr>
      <w:r w:rsidRPr="006B0EB2">
        <w:rPr>
          <w:szCs w:val="24"/>
        </w:rPr>
        <w:t xml:space="preserve">Финансовый управляющий </w:t>
      </w:r>
      <w:r w:rsidRPr="00E66A3A">
        <w:rPr>
          <w:szCs w:val="24"/>
        </w:rPr>
        <w:t>Бушуева Михаила Юрьевича (22.02.1976 года рождения, уроженца г. Магнитогорск Челябинской области, ИНН 744401650449, СНИЛС 027-066-181-38, зарегистрированного по адресу: Челябинская область, г. Магнитогорск, ул. Сурикова, д. 23, кв. 2</w:t>
      </w:r>
      <w:r w:rsidRPr="00D62021">
        <w:rPr>
          <w:szCs w:val="24"/>
        </w:rPr>
        <w:t>)</w:t>
      </w:r>
      <w:r>
        <w:rPr>
          <w:szCs w:val="24"/>
        </w:rPr>
        <w:t xml:space="preserve"> Гимадиев Марсель Равилевич</w:t>
      </w:r>
      <w:r w:rsidRPr="006B0EB2">
        <w:rPr>
          <w:szCs w:val="24"/>
        </w:rPr>
        <w:t xml:space="preserve">, именуемый в дальнейшем «Организатор торгов», действующий на основании решения </w:t>
      </w:r>
      <w:r w:rsidRPr="00E66A3A">
        <w:rPr>
          <w:szCs w:val="24"/>
        </w:rPr>
        <w:t>Решения Арбитражного суда Челябинской области от 18.12.2023г. по делу № А76-25975/2023</w:t>
      </w:r>
      <w:r w:rsidR="00D1243D">
        <w:t>,</w:t>
      </w:r>
      <w:r w:rsidR="00F85086">
        <w:t xml:space="preserve"> </w:t>
      </w:r>
      <w:r w:rsidR="00553B15" w:rsidRPr="00553B15">
        <w:t>с одной стороны</w:t>
      </w:r>
      <w:r w:rsidR="00D1243D">
        <w:t>,</w:t>
      </w:r>
      <w:r w:rsidR="00F85086">
        <w:t xml:space="preserve"> и</w:t>
      </w:r>
      <w:r w:rsidR="000D4820">
        <w:t xml:space="preserve"> </w:t>
      </w:r>
      <w:r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4401517D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</w:t>
      </w:r>
      <w:r w:rsidR="005803E7">
        <w:rPr>
          <w:szCs w:val="24"/>
        </w:rPr>
        <w:t xml:space="preserve"> (далее по тексту – Машина)</w:t>
      </w:r>
      <w:r w:rsidRPr="0038547F">
        <w:rPr>
          <w:szCs w:val="24"/>
        </w:rPr>
        <w:t xml:space="preserve">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380"/>
        <w:gridCol w:w="8111"/>
        <w:gridCol w:w="1303"/>
        <w:gridCol w:w="377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7D3AA569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743E94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19414EBC" w:rsidR="003342CE" w:rsidRPr="0038547F" w:rsidRDefault="00D54C3E" w:rsidP="00A950B7">
            <w:pPr>
              <w:spacing w:after="0" w:line="240" w:lineRule="auto"/>
              <w:jc w:val="left"/>
              <w:rPr>
                <w:szCs w:val="24"/>
              </w:rPr>
            </w:pPr>
            <w:r w:rsidRPr="00D54C3E">
              <w:t>автомобиль Рено Сандеро, VIN X7L5SRAYG59884871, гос. номер Х940ХК174, год выпуска 2018, цвет красный (автомобиль в залоге у АО «Кредит Европа Банк (Россия)»)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  <w:tr w:rsidR="003342CE" w:rsidRPr="0038547F" w14:paraId="582029F3" w14:textId="77777777">
        <w:trPr>
          <w:trHeight w:val="280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25AD59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ED890CC" w14:textId="77777777" w:rsidR="001F0190" w:rsidRDefault="001F0190" w:rsidP="00A950B7">
            <w:pPr>
              <w:spacing w:after="0" w:line="240" w:lineRule="auto"/>
              <w:ind w:left="0" w:firstLine="0"/>
              <w:rPr>
                <w:szCs w:val="24"/>
              </w:rPr>
            </w:pPr>
          </w:p>
          <w:p w14:paraId="4537AF5C" w14:textId="55BAB16E" w:rsidR="005803E7" w:rsidRPr="007573C9" w:rsidRDefault="003C05E2" w:rsidP="0090487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Покупатель ознакомлен с техническим состоянием автомобиля, претензий не имеет</w:t>
            </w:r>
            <w:r w:rsidR="005803E7" w:rsidRPr="00222B59">
              <w:rPr>
                <w:sz w:val="22"/>
              </w:rPr>
              <w:t>.</w:t>
            </w:r>
          </w:p>
          <w:p w14:paraId="044F40AE" w14:textId="77777777" w:rsidR="005803E7" w:rsidRPr="007573C9" w:rsidRDefault="005803E7" w:rsidP="005803E7">
            <w:pPr>
              <w:ind w:firstLine="708"/>
              <w:outlineLvl w:val="0"/>
              <w:rPr>
                <w:sz w:val="22"/>
              </w:rPr>
            </w:pPr>
            <w:r w:rsidRPr="007573C9">
              <w:rPr>
                <w:sz w:val="22"/>
              </w:rPr>
              <w:t>1.2. Имущество продается на основании  ФЗ «О несостоятельности (банкротстве)» N 127-ФЗ от 26 октября 2002 года в соответствии с протоколом о результатах проведения открытых торгов по лоту №1 в форме открытого аукциона </w:t>
            </w:r>
          </w:p>
          <w:p w14:paraId="4714FDC6" w14:textId="636D3B8A" w:rsidR="005803E7" w:rsidRPr="0038547F" w:rsidRDefault="005803E7" w:rsidP="00A950B7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585E23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2C9650C8" w14:textId="77777777" w:rsidR="0025525C" w:rsidRPr="007573C9" w:rsidRDefault="0025525C" w:rsidP="0025525C">
      <w:pPr>
        <w:jc w:val="center"/>
        <w:rPr>
          <w:b/>
          <w:bCs/>
          <w:sz w:val="22"/>
        </w:rPr>
      </w:pPr>
      <w:r w:rsidRPr="007573C9">
        <w:rPr>
          <w:b/>
          <w:bCs/>
          <w:sz w:val="22"/>
        </w:rPr>
        <w:t>2. Стоимость Имущества и порядок его оплаты</w:t>
      </w:r>
    </w:p>
    <w:p w14:paraId="1DA5C81F" w14:textId="77777777" w:rsidR="0025525C" w:rsidRPr="007573C9" w:rsidRDefault="0025525C" w:rsidP="0025525C">
      <w:pPr>
        <w:ind w:firstLine="720"/>
        <w:rPr>
          <w:b/>
          <w:sz w:val="22"/>
        </w:rPr>
      </w:pPr>
      <w:r w:rsidRPr="007573C9">
        <w:rPr>
          <w:sz w:val="22"/>
        </w:rPr>
        <w:t xml:space="preserve">2.1. Общая стоимость Имущества составляет </w:t>
      </w:r>
      <w:r>
        <w:rPr>
          <w:b/>
          <w:sz w:val="22"/>
        </w:rPr>
        <w:t>ХХХХХ</w:t>
      </w:r>
      <w:r w:rsidRPr="007573C9">
        <w:rPr>
          <w:b/>
          <w:sz w:val="22"/>
        </w:rPr>
        <w:t xml:space="preserve"> руб. </w:t>
      </w:r>
      <w:r>
        <w:rPr>
          <w:b/>
          <w:sz w:val="22"/>
        </w:rPr>
        <w:t>ХХ</w:t>
      </w:r>
      <w:r w:rsidRPr="007573C9">
        <w:rPr>
          <w:b/>
          <w:sz w:val="22"/>
        </w:rPr>
        <w:t xml:space="preserve"> коп.</w:t>
      </w:r>
      <w:r w:rsidRPr="007573C9">
        <w:rPr>
          <w:sz w:val="22"/>
        </w:rPr>
        <w:t xml:space="preserve"> (</w:t>
      </w:r>
      <w:r>
        <w:rPr>
          <w:sz w:val="22"/>
        </w:rPr>
        <w:t>ХХХХХХ</w:t>
      </w:r>
      <w:r w:rsidRPr="007573C9">
        <w:rPr>
          <w:sz w:val="22"/>
        </w:rPr>
        <w:t xml:space="preserve"> рублей </w:t>
      </w:r>
      <w:r>
        <w:rPr>
          <w:sz w:val="22"/>
        </w:rPr>
        <w:t xml:space="preserve">ХХ </w:t>
      </w:r>
      <w:r w:rsidRPr="007573C9">
        <w:rPr>
          <w:sz w:val="22"/>
        </w:rPr>
        <w:t>копеек).</w:t>
      </w:r>
    </w:p>
    <w:p w14:paraId="7BFB2154" w14:textId="77777777" w:rsidR="0025525C" w:rsidRPr="007573C9" w:rsidRDefault="0025525C" w:rsidP="0025525C">
      <w:pPr>
        <w:ind w:firstLine="720"/>
        <w:rPr>
          <w:sz w:val="22"/>
        </w:rPr>
      </w:pPr>
      <w:r w:rsidRPr="007573C9">
        <w:rPr>
          <w:sz w:val="22"/>
        </w:rPr>
        <w:t xml:space="preserve">2.2. Задаток в сумме </w:t>
      </w:r>
      <w:r>
        <w:rPr>
          <w:b/>
          <w:bCs/>
          <w:sz w:val="22"/>
        </w:rPr>
        <w:t>ХХХХХХ</w:t>
      </w:r>
      <w:r w:rsidRPr="007573C9">
        <w:rPr>
          <w:b/>
          <w:bCs/>
          <w:sz w:val="22"/>
        </w:rPr>
        <w:t xml:space="preserve"> руб. </w:t>
      </w:r>
      <w:r>
        <w:rPr>
          <w:b/>
          <w:bCs/>
          <w:sz w:val="22"/>
        </w:rPr>
        <w:t xml:space="preserve">ХХ </w:t>
      </w:r>
      <w:r w:rsidRPr="007573C9">
        <w:rPr>
          <w:b/>
          <w:bCs/>
          <w:sz w:val="22"/>
        </w:rPr>
        <w:t>коп.</w:t>
      </w:r>
      <w:r w:rsidRPr="007573C9">
        <w:rPr>
          <w:sz w:val="22"/>
        </w:rPr>
        <w:t xml:space="preserve"> (</w:t>
      </w:r>
      <w:r>
        <w:rPr>
          <w:sz w:val="22"/>
        </w:rPr>
        <w:t>ХХХХХХХ</w:t>
      </w:r>
      <w:r w:rsidRPr="007573C9">
        <w:rPr>
          <w:sz w:val="22"/>
        </w:rPr>
        <w:t xml:space="preserve"> рублей) </w:t>
      </w:r>
      <w:r>
        <w:rPr>
          <w:sz w:val="22"/>
        </w:rPr>
        <w:t>ХХ</w:t>
      </w:r>
      <w:r w:rsidRPr="007573C9">
        <w:rPr>
          <w:sz w:val="22"/>
        </w:rPr>
        <w:t xml:space="preserve"> копеек засчитывается в счет оплаты Имущества. </w:t>
      </w:r>
    </w:p>
    <w:p w14:paraId="6C3A8C13" w14:textId="77777777" w:rsidR="0025525C" w:rsidRPr="007573C9" w:rsidRDefault="0025525C" w:rsidP="0025525C">
      <w:pPr>
        <w:ind w:firstLine="720"/>
        <w:rPr>
          <w:sz w:val="22"/>
        </w:rPr>
      </w:pPr>
      <w:r w:rsidRPr="007573C9">
        <w:rPr>
          <w:sz w:val="22"/>
        </w:rPr>
        <w:t xml:space="preserve">За вычетом суммы задатка Покупатель должен уплатить </w:t>
      </w:r>
      <w:r>
        <w:rPr>
          <w:b/>
          <w:sz w:val="22"/>
        </w:rPr>
        <w:t>ХХХХХ</w:t>
      </w:r>
      <w:r w:rsidRPr="007573C9">
        <w:rPr>
          <w:b/>
          <w:sz w:val="22"/>
        </w:rPr>
        <w:t xml:space="preserve"> руб. </w:t>
      </w:r>
      <w:r>
        <w:rPr>
          <w:b/>
          <w:sz w:val="22"/>
        </w:rPr>
        <w:t>ХХ</w:t>
      </w:r>
      <w:r w:rsidRPr="007573C9">
        <w:rPr>
          <w:b/>
          <w:sz w:val="22"/>
        </w:rPr>
        <w:t xml:space="preserve"> коп. </w:t>
      </w:r>
      <w:r w:rsidRPr="007573C9">
        <w:rPr>
          <w:sz w:val="22"/>
        </w:rPr>
        <w:t>(</w:t>
      </w:r>
      <w:r>
        <w:rPr>
          <w:sz w:val="22"/>
        </w:rPr>
        <w:t>ХХХХХХХХХ</w:t>
      </w:r>
      <w:r w:rsidRPr="007573C9">
        <w:rPr>
          <w:sz w:val="22"/>
        </w:rPr>
        <w:t xml:space="preserve"> рублей) </w:t>
      </w:r>
      <w:r>
        <w:rPr>
          <w:sz w:val="22"/>
        </w:rPr>
        <w:t>ХХ</w:t>
      </w:r>
      <w:r w:rsidRPr="007573C9">
        <w:rPr>
          <w:sz w:val="22"/>
        </w:rPr>
        <w:t xml:space="preserve"> копеек, без НДС.</w:t>
      </w:r>
    </w:p>
    <w:p w14:paraId="1D1C98C9" w14:textId="77777777" w:rsidR="0025525C" w:rsidRPr="007573C9" w:rsidRDefault="0025525C" w:rsidP="0025525C">
      <w:pPr>
        <w:ind w:firstLine="709"/>
        <w:rPr>
          <w:sz w:val="22"/>
        </w:rPr>
      </w:pPr>
      <w:r w:rsidRPr="007573C9">
        <w:rPr>
          <w:sz w:val="22"/>
        </w:rPr>
        <w:t>Оплата производится не позднее тридцати календарных дней с даты заключения договора купли-продажи согласно следующим реквизитам:</w:t>
      </w:r>
    </w:p>
    <w:p w14:paraId="44F2D2EC" w14:textId="77777777" w:rsidR="00904874" w:rsidRPr="00650BE9" w:rsidRDefault="00904874" w:rsidP="00904874">
      <w:pPr>
        <w:spacing w:after="0" w:line="240" w:lineRule="auto"/>
        <w:ind w:right="-1"/>
        <w:rPr>
          <w:szCs w:val="24"/>
        </w:rPr>
      </w:pPr>
      <w:r w:rsidRPr="00650BE9">
        <w:rPr>
          <w:szCs w:val="24"/>
        </w:rPr>
        <w:t>Банк получателя: Челябинское отделение № 8597 ПАО Сбербанк</w:t>
      </w:r>
    </w:p>
    <w:p w14:paraId="32927643" w14:textId="77777777" w:rsidR="00904874" w:rsidRPr="00650BE9" w:rsidRDefault="00904874" w:rsidP="00904874">
      <w:pPr>
        <w:spacing w:after="0" w:line="240" w:lineRule="auto"/>
        <w:ind w:right="-1"/>
        <w:rPr>
          <w:szCs w:val="24"/>
        </w:rPr>
      </w:pPr>
      <w:r w:rsidRPr="00650BE9">
        <w:rPr>
          <w:szCs w:val="24"/>
        </w:rPr>
        <w:t>Получатель: Бушуев Михаил Юрьевич</w:t>
      </w:r>
    </w:p>
    <w:p w14:paraId="37CFA99A" w14:textId="77777777" w:rsidR="00904874" w:rsidRPr="00650BE9" w:rsidRDefault="00904874" w:rsidP="00904874">
      <w:pPr>
        <w:spacing w:after="0" w:line="240" w:lineRule="auto"/>
        <w:ind w:right="-1"/>
        <w:rPr>
          <w:szCs w:val="24"/>
        </w:rPr>
      </w:pPr>
      <w:r w:rsidRPr="00650BE9">
        <w:rPr>
          <w:szCs w:val="24"/>
        </w:rPr>
        <w:lastRenderedPageBreak/>
        <w:t>Р/с 40817810872007978216</w:t>
      </w:r>
    </w:p>
    <w:p w14:paraId="34AA5ACD" w14:textId="77777777" w:rsidR="00904874" w:rsidRPr="00650BE9" w:rsidRDefault="00904874" w:rsidP="00904874">
      <w:pPr>
        <w:spacing w:after="0" w:line="240" w:lineRule="auto"/>
        <w:ind w:right="-1"/>
        <w:rPr>
          <w:szCs w:val="24"/>
        </w:rPr>
      </w:pPr>
      <w:r w:rsidRPr="00650BE9">
        <w:rPr>
          <w:szCs w:val="24"/>
        </w:rPr>
        <w:t>к/с 301101810700000000602</w:t>
      </w:r>
    </w:p>
    <w:p w14:paraId="066A4CDB" w14:textId="77777777" w:rsidR="00904874" w:rsidRPr="00650BE9" w:rsidRDefault="00904874" w:rsidP="00904874">
      <w:pPr>
        <w:spacing w:after="0" w:line="240" w:lineRule="auto"/>
        <w:ind w:right="-1"/>
        <w:rPr>
          <w:szCs w:val="24"/>
        </w:rPr>
      </w:pPr>
      <w:r w:rsidRPr="00650BE9">
        <w:rPr>
          <w:szCs w:val="24"/>
        </w:rPr>
        <w:t>БИК 047501602</w:t>
      </w:r>
    </w:p>
    <w:p w14:paraId="6D1E0F70" w14:textId="3D4D4CA9" w:rsidR="0025525C" w:rsidRPr="00904874" w:rsidRDefault="00904874" w:rsidP="00904874">
      <w:pPr>
        <w:spacing w:after="0" w:line="240" w:lineRule="auto"/>
        <w:rPr>
          <w:szCs w:val="24"/>
        </w:rPr>
      </w:pPr>
      <w:r w:rsidRPr="00650BE9">
        <w:rPr>
          <w:szCs w:val="24"/>
        </w:rPr>
        <w:t>ИНН Банка 7707083893</w:t>
      </w:r>
      <w:r w:rsidR="00ED1A73" w:rsidRPr="00ED1A73">
        <w:rPr>
          <w:sz w:val="22"/>
        </w:rPr>
        <w:t>.</w:t>
      </w:r>
    </w:p>
    <w:p w14:paraId="35433346" w14:textId="77777777" w:rsidR="0025525C" w:rsidRPr="007573C9" w:rsidRDefault="0025525C" w:rsidP="0025525C">
      <w:pPr>
        <w:ind w:firstLine="709"/>
        <w:rPr>
          <w:sz w:val="22"/>
        </w:rPr>
      </w:pPr>
      <w:r w:rsidRPr="007573C9">
        <w:rPr>
          <w:sz w:val="22"/>
        </w:rPr>
        <w:t>2.3. Факт оплаты Имущества удостоверяется выпиской с расчетного счета Продавца, подтверждающей поступление денежных средств.</w:t>
      </w:r>
    </w:p>
    <w:p w14:paraId="6B0B5D34" w14:textId="64EC6B2B" w:rsidR="005732FA" w:rsidRPr="0025525C" w:rsidRDefault="0025525C" w:rsidP="0025525C">
      <w:pPr>
        <w:shd w:val="clear" w:color="auto" w:fill="FFFFFF"/>
        <w:rPr>
          <w:sz w:val="22"/>
        </w:rPr>
      </w:pPr>
      <w:r w:rsidRPr="007573C9">
        <w:rPr>
          <w:color w:val="FF0000"/>
          <w:sz w:val="22"/>
        </w:rPr>
        <w:tab/>
      </w:r>
      <w:r w:rsidRPr="007573C9">
        <w:rPr>
          <w:sz w:val="22"/>
        </w:rPr>
        <w:t>2.4. Обязательства Покупателя по оплате считаются исполненными на дату зачисления денежных средств на расчетный счет Продавца.</w:t>
      </w: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60446ABE" w14:textId="77777777" w:rsidR="00970874" w:rsidRPr="007573C9" w:rsidRDefault="00970874" w:rsidP="00970874">
      <w:pPr>
        <w:ind w:firstLine="720"/>
        <w:rPr>
          <w:sz w:val="22"/>
        </w:rPr>
      </w:pPr>
      <w:r w:rsidRPr="007573C9">
        <w:rPr>
          <w:sz w:val="22"/>
        </w:rPr>
        <w:t>3.1. Продавец обязуется передать Покупателю имущество в течение 10 (десяти) календарных дней после поступления денежных средств на расчетный счет Продавца.</w:t>
      </w:r>
    </w:p>
    <w:p w14:paraId="3BBFE473" w14:textId="77777777" w:rsidR="00970874" w:rsidRPr="007573C9" w:rsidRDefault="00970874" w:rsidP="00970874">
      <w:pPr>
        <w:tabs>
          <w:tab w:val="center" w:pos="8505"/>
        </w:tabs>
        <w:ind w:firstLine="720"/>
        <w:rPr>
          <w:sz w:val="22"/>
        </w:rPr>
      </w:pPr>
      <w:r w:rsidRPr="007573C9">
        <w:rPr>
          <w:sz w:val="22"/>
        </w:rPr>
        <w:t>3.2. Передача имущества Продавцом и принятие его Покупателем осуществляется на основании подписанного Сторонами Акта приема-передачи (Приложение № 1 настоящего Договора).</w:t>
      </w:r>
    </w:p>
    <w:p w14:paraId="4BABE485" w14:textId="77777777" w:rsidR="00970874" w:rsidRPr="007573C9" w:rsidRDefault="00970874" w:rsidP="00970874">
      <w:pPr>
        <w:ind w:firstLine="720"/>
        <w:rPr>
          <w:sz w:val="22"/>
        </w:rPr>
      </w:pPr>
      <w:r w:rsidRPr="007573C9">
        <w:rPr>
          <w:sz w:val="22"/>
        </w:rPr>
        <w:t>3.3. Покупатель обязуется совершить все необходимые действия, обеспечившие принятие имущества.</w:t>
      </w:r>
    </w:p>
    <w:p w14:paraId="7DCC5D3B" w14:textId="61B727D2" w:rsidR="00DD72B4" w:rsidRPr="00C04F1F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color w:val="000000"/>
          <w:sz w:val="22"/>
          <w:szCs w:val="22"/>
        </w:rPr>
      </w:pPr>
      <w:r w:rsidRPr="00C04F1F">
        <w:rPr>
          <w:b/>
          <w:i w:val="0"/>
          <w:iCs w:val="0"/>
          <w:color w:val="000000"/>
          <w:sz w:val="22"/>
          <w:szCs w:val="22"/>
        </w:rPr>
        <w:t>4. </w:t>
      </w:r>
      <w:r w:rsidR="00C04F1F" w:rsidRPr="00C04F1F">
        <w:rPr>
          <w:b/>
          <w:i w:val="0"/>
          <w:iCs w:val="0"/>
          <w:color w:val="000000"/>
          <w:sz w:val="22"/>
          <w:szCs w:val="22"/>
        </w:rPr>
        <w:t>Переход права собственности на Имущество</w:t>
      </w:r>
    </w:p>
    <w:p w14:paraId="53D6700D" w14:textId="77777777" w:rsidR="00C04F1F" w:rsidRPr="007573C9" w:rsidRDefault="00C04F1F" w:rsidP="00C04F1F">
      <w:pPr>
        <w:tabs>
          <w:tab w:val="left" w:pos="709"/>
        </w:tabs>
        <w:rPr>
          <w:sz w:val="22"/>
        </w:rPr>
      </w:pPr>
      <w:r w:rsidRPr="007573C9">
        <w:rPr>
          <w:sz w:val="22"/>
        </w:rPr>
        <w:tab/>
        <w:t>4.1. Покупатель приобретает</w:t>
      </w:r>
      <w:r w:rsidRPr="007573C9">
        <w:rPr>
          <w:b/>
          <w:sz w:val="22"/>
        </w:rPr>
        <w:t xml:space="preserve"> </w:t>
      </w:r>
      <w:r w:rsidRPr="007573C9">
        <w:rPr>
          <w:sz w:val="22"/>
        </w:rPr>
        <w:t>право собственности на Имущество после полного расчета с Продавцом.</w:t>
      </w:r>
    </w:p>
    <w:p w14:paraId="649577D7" w14:textId="77777777" w:rsidR="00C04F1F" w:rsidRDefault="00C04F1F" w:rsidP="00C04F1F">
      <w:pPr>
        <w:tabs>
          <w:tab w:val="left" w:pos="709"/>
        </w:tabs>
        <w:rPr>
          <w:sz w:val="22"/>
        </w:rPr>
      </w:pPr>
      <w:r w:rsidRPr="007573C9">
        <w:rPr>
          <w:sz w:val="22"/>
        </w:rPr>
        <w:tab/>
        <w:t>4.2. Действия и расходы, связанные с оформлением перехода права собственности, производит и оплачивает Покупатель.</w:t>
      </w:r>
    </w:p>
    <w:p w14:paraId="534910CE" w14:textId="77777777" w:rsidR="005B4E9F" w:rsidRDefault="005B4E9F" w:rsidP="005B4E9F">
      <w:pPr>
        <w:rPr>
          <w:sz w:val="22"/>
        </w:rPr>
      </w:pPr>
    </w:p>
    <w:p w14:paraId="24966A9B" w14:textId="77777777" w:rsidR="005B4E9F" w:rsidRPr="007573C9" w:rsidRDefault="005B4E9F" w:rsidP="005B4E9F">
      <w:pPr>
        <w:jc w:val="center"/>
        <w:rPr>
          <w:b/>
          <w:bCs/>
          <w:sz w:val="22"/>
        </w:rPr>
      </w:pPr>
      <w:r w:rsidRPr="007573C9">
        <w:rPr>
          <w:b/>
          <w:bCs/>
          <w:sz w:val="22"/>
        </w:rPr>
        <w:t>5. Ответственность сторон</w:t>
      </w:r>
    </w:p>
    <w:p w14:paraId="3984861D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C19DD27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5.2. Стороны договорились, что не поступление денежных средств в счет оплаты Имущества в сумме и в сроки, указанные в п. 2.1., п. 2.2. и п.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745FA1B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5298CEF3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5.3.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20 % (Двадцать процентов) от общей стоимости имущества, указанной в п.2.1. настоящего Договора, если данное уведомление поступило до момента регистрации сделки купли-продажи Имущества.</w:t>
      </w:r>
    </w:p>
    <w:p w14:paraId="4B4824E8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9BCAFF3" w14:textId="77777777" w:rsidR="005B4E9F" w:rsidRPr="007573C9" w:rsidRDefault="005B4E9F" w:rsidP="005B4E9F">
      <w:pPr>
        <w:tabs>
          <w:tab w:val="num" w:pos="0"/>
        </w:tabs>
        <w:ind w:left="-142" w:firstLine="426"/>
        <w:rPr>
          <w:sz w:val="22"/>
        </w:rPr>
      </w:pPr>
      <w:r w:rsidRPr="007573C9">
        <w:rPr>
          <w:sz w:val="22"/>
        </w:rPr>
        <w:tab/>
        <w:t>5.4.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 до заключения настоящего договора.</w:t>
      </w:r>
    </w:p>
    <w:p w14:paraId="46B6C4AF" w14:textId="77777777" w:rsidR="005B4E9F" w:rsidRPr="007573C9" w:rsidRDefault="005B4E9F" w:rsidP="005B4E9F">
      <w:pPr>
        <w:ind w:left="-142" w:firstLine="850"/>
        <w:rPr>
          <w:sz w:val="22"/>
        </w:rPr>
      </w:pPr>
      <w:r w:rsidRPr="007573C9">
        <w:rPr>
          <w:sz w:val="22"/>
        </w:rPr>
        <w:t>5.6. Ответственность и права сторон, не предусмотренные в настоящем договоре, определяются в соответствии с законод</w:t>
      </w:r>
      <w:r>
        <w:rPr>
          <w:sz w:val="22"/>
        </w:rPr>
        <w:t>ательством Российской Федерации</w:t>
      </w:r>
      <w:r w:rsidRPr="007573C9">
        <w:rPr>
          <w:sz w:val="22"/>
        </w:rPr>
        <w:t>.</w:t>
      </w:r>
    </w:p>
    <w:p w14:paraId="6CA44B62" w14:textId="77777777" w:rsidR="005B4E9F" w:rsidRPr="007573C9" w:rsidRDefault="005B4E9F" w:rsidP="005B4E9F">
      <w:pPr>
        <w:ind w:left="-142" w:firstLine="850"/>
        <w:rPr>
          <w:sz w:val="22"/>
        </w:rPr>
      </w:pPr>
      <w:r w:rsidRPr="007573C9">
        <w:rPr>
          <w:sz w:val="22"/>
        </w:rPr>
        <w:lastRenderedPageBreak/>
        <w:t>5.7.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условиях, и настоящий договор не является для сторон кабальной сделкой.</w:t>
      </w:r>
    </w:p>
    <w:p w14:paraId="75ECD853" w14:textId="77777777" w:rsidR="005B4E9F" w:rsidRPr="007573C9" w:rsidRDefault="005B4E9F" w:rsidP="005B4E9F">
      <w:pPr>
        <w:jc w:val="center"/>
        <w:rPr>
          <w:b/>
          <w:bCs/>
          <w:sz w:val="22"/>
        </w:rPr>
      </w:pPr>
    </w:p>
    <w:p w14:paraId="1A33CD62" w14:textId="77777777" w:rsidR="005B4E9F" w:rsidRPr="007573C9" w:rsidRDefault="005B4E9F" w:rsidP="005B4E9F">
      <w:pPr>
        <w:jc w:val="center"/>
        <w:rPr>
          <w:b/>
          <w:bCs/>
          <w:sz w:val="22"/>
        </w:rPr>
      </w:pPr>
      <w:r w:rsidRPr="007573C9">
        <w:rPr>
          <w:b/>
          <w:bCs/>
          <w:sz w:val="22"/>
        </w:rPr>
        <w:t>6. Прочие условия</w:t>
      </w:r>
    </w:p>
    <w:p w14:paraId="505AEB5D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6.1. Настоящий Договор вступает в силу с момента его подписания и прекращает свое действие при:</w:t>
      </w:r>
    </w:p>
    <w:p w14:paraId="4B04228E" w14:textId="77777777" w:rsidR="005B4E9F" w:rsidRPr="007573C9" w:rsidRDefault="005B4E9F" w:rsidP="005B4E9F">
      <w:pPr>
        <w:tabs>
          <w:tab w:val="left" w:pos="900"/>
        </w:tabs>
        <w:ind w:left="708"/>
        <w:rPr>
          <w:sz w:val="22"/>
        </w:rPr>
      </w:pPr>
      <w:r w:rsidRPr="007573C9">
        <w:rPr>
          <w:sz w:val="22"/>
        </w:rPr>
        <w:t>-</w:t>
      </w:r>
      <w:r w:rsidRPr="007573C9">
        <w:rPr>
          <w:sz w:val="22"/>
        </w:rPr>
        <w:tab/>
        <w:t>надлежащем исполнении Сторонами своих обязательств;</w:t>
      </w:r>
    </w:p>
    <w:p w14:paraId="78AE7E45" w14:textId="77777777" w:rsidR="005B4E9F" w:rsidRPr="007573C9" w:rsidRDefault="005B4E9F" w:rsidP="005B4E9F">
      <w:pPr>
        <w:tabs>
          <w:tab w:val="left" w:pos="900"/>
        </w:tabs>
        <w:ind w:left="708"/>
        <w:rPr>
          <w:sz w:val="22"/>
        </w:rPr>
      </w:pPr>
      <w:r w:rsidRPr="007573C9">
        <w:rPr>
          <w:sz w:val="22"/>
        </w:rPr>
        <w:t>-</w:t>
      </w:r>
      <w:r w:rsidRPr="007573C9">
        <w:rPr>
          <w:sz w:val="22"/>
        </w:rPr>
        <w:tab/>
        <w:t>расторжении в предусмотренных федеральным законодательством и настоящим Договором случаях;</w:t>
      </w:r>
    </w:p>
    <w:p w14:paraId="592F115B" w14:textId="77777777" w:rsidR="005B4E9F" w:rsidRPr="007573C9" w:rsidRDefault="005B4E9F" w:rsidP="005B4E9F">
      <w:pPr>
        <w:tabs>
          <w:tab w:val="left" w:pos="900"/>
        </w:tabs>
        <w:ind w:left="708"/>
        <w:rPr>
          <w:sz w:val="22"/>
        </w:rPr>
      </w:pPr>
      <w:r w:rsidRPr="007573C9">
        <w:rPr>
          <w:sz w:val="22"/>
        </w:rPr>
        <w:t>-</w:t>
      </w:r>
      <w:r w:rsidRPr="007573C9">
        <w:rPr>
          <w:sz w:val="22"/>
        </w:rPr>
        <w:tab/>
        <w:t>возникновении оснований, предусмотренных законодательством Российской Федерации.</w:t>
      </w:r>
    </w:p>
    <w:p w14:paraId="7DB9A64C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 Соответствующие дополнительные соглашения Сторон являются неотъемлемой частью настоящего Договора.</w:t>
      </w:r>
    </w:p>
    <w:p w14:paraId="562DB46F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6.3. Все уведомления и сообщения должны направляться в письменной форме.</w:t>
      </w:r>
    </w:p>
    <w:p w14:paraId="326FE5DC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09D1F31B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5667FF8A" w14:textId="5982C99B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6.6. При не урегулировании в процессе переговоров спорных вопросов споры разрешаются в суде.</w:t>
      </w:r>
    </w:p>
    <w:p w14:paraId="6EC33BD4" w14:textId="77777777" w:rsidR="005B4E9F" w:rsidRPr="007573C9" w:rsidRDefault="005B4E9F" w:rsidP="005B4E9F">
      <w:pPr>
        <w:jc w:val="center"/>
        <w:rPr>
          <w:b/>
          <w:bCs/>
          <w:sz w:val="22"/>
        </w:rPr>
      </w:pPr>
    </w:p>
    <w:p w14:paraId="52DB2708" w14:textId="77777777" w:rsidR="005B4E9F" w:rsidRPr="007573C9" w:rsidRDefault="005B4E9F" w:rsidP="005B4E9F">
      <w:pPr>
        <w:jc w:val="center"/>
        <w:rPr>
          <w:b/>
          <w:bCs/>
          <w:sz w:val="22"/>
        </w:rPr>
      </w:pPr>
      <w:r w:rsidRPr="007573C9">
        <w:rPr>
          <w:b/>
          <w:bCs/>
          <w:sz w:val="22"/>
        </w:rPr>
        <w:t>7. Заключительные положения</w:t>
      </w:r>
    </w:p>
    <w:p w14:paraId="3C7530DA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 и для оформления в ГИБДД. </w:t>
      </w:r>
    </w:p>
    <w:p w14:paraId="76DFF7F4" w14:textId="77777777" w:rsidR="005B4E9F" w:rsidRPr="007573C9" w:rsidRDefault="005B4E9F" w:rsidP="005B4E9F">
      <w:pPr>
        <w:ind w:firstLine="720"/>
        <w:rPr>
          <w:sz w:val="22"/>
        </w:rPr>
      </w:pPr>
      <w:r w:rsidRPr="007573C9">
        <w:rPr>
          <w:sz w:val="22"/>
        </w:rPr>
        <w:t>7.2. Перечень приложений, являющихся неотъемлемой частью настоящего Договора:</w:t>
      </w:r>
    </w:p>
    <w:p w14:paraId="093846E7" w14:textId="77777777" w:rsidR="005B4E9F" w:rsidRPr="007573C9" w:rsidRDefault="005B4E9F" w:rsidP="005B4E9F">
      <w:pPr>
        <w:ind w:firstLine="720"/>
        <w:rPr>
          <w:b/>
          <w:bCs/>
          <w:sz w:val="22"/>
        </w:rPr>
      </w:pPr>
      <w:r w:rsidRPr="007573C9">
        <w:rPr>
          <w:sz w:val="22"/>
        </w:rPr>
        <w:t>- Акт приема-передачи (Приложение № 1).</w:t>
      </w:r>
    </w:p>
    <w:p w14:paraId="4F04B7C0" w14:textId="77777777" w:rsidR="005B4E9F" w:rsidRPr="007573C9" w:rsidRDefault="005B4E9F" w:rsidP="005B4E9F">
      <w:pPr>
        <w:jc w:val="center"/>
        <w:rPr>
          <w:b/>
          <w:bCs/>
          <w:sz w:val="22"/>
        </w:rPr>
      </w:pPr>
    </w:p>
    <w:p w14:paraId="030A248F" w14:textId="77777777" w:rsidR="005B4E9F" w:rsidRPr="007573C9" w:rsidRDefault="005B4E9F" w:rsidP="005B4E9F">
      <w:pPr>
        <w:jc w:val="center"/>
        <w:rPr>
          <w:b/>
          <w:bCs/>
          <w:sz w:val="22"/>
        </w:rPr>
      </w:pPr>
      <w:r w:rsidRPr="007573C9">
        <w:rPr>
          <w:b/>
          <w:bCs/>
          <w:sz w:val="22"/>
        </w:rPr>
        <w:t>Подписи Сторон</w:t>
      </w:r>
    </w:p>
    <w:p w14:paraId="37293354" w14:textId="79E859FB" w:rsidR="005B4E9F" w:rsidRPr="007573C9" w:rsidRDefault="00423C0F" w:rsidP="005B4E9F">
      <w:pPr>
        <w:rPr>
          <w:b/>
          <w:bCs/>
          <w:sz w:val="22"/>
        </w:rPr>
      </w:pPr>
      <w:r>
        <w:rPr>
          <w:b/>
          <w:bCs/>
          <w:sz w:val="22"/>
        </w:rPr>
        <w:t xml:space="preserve">Продавец </w:t>
      </w:r>
      <w:r w:rsidR="005B4E9F" w:rsidRPr="007573C9">
        <w:rPr>
          <w:b/>
          <w:bCs/>
          <w:sz w:val="22"/>
        </w:rPr>
        <w:t>______________________________________________________________</w:t>
      </w:r>
    </w:p>
    <w:p w14:paraId="42A2EBE5" w14:textId="77777777" w:rsidR="005B4E9F" w:rsidRPr="007573C9" w:rsidRDefault="005B4E9F" w:rsidP="005B4E9F">
      <w:pPr>
        <w:rPr>
          <w:b/>
          <w:bCs/>
          <w:sz w:val="22"/>
        </w:rPr>
      </w:pPr>
    </w:p>
    <w:p w14:paraId="7F407A84" w14:textId="77777777" w:rsidR="005B4E9F" w:rsidRPr="007573C9" w:rsidRDefault="005B4E9F" w:rsidP="005B4E9F">
      <w:pPr>
        <w:rPr>
          <w:b/>
          <w:bCs/>
          <w:sz w:val="22"/>
        </w:rPr>
      </w:pPr>
      <w:r w:rsidRPr="007573C9">
        <w:rPr>
          <w:b/>
          <w:bCs/>
          <w:sz w:val="22"/>
        </w:rPr>
        <w:t>Покупатель__________________________________________________________________________</w:t>
      </w:r>
    </w:p>
    <w:p w14:paraId="3EB0ED8F" w14:textId="77777777" w:rsidR="005B4E9F" w:rsidRDefault="005B4E9F" w:rsidP="005B4E9F">
      <w:pPr>
        <w:rPr>
          <w:sz w:val="22"/>
        </w:rPr>
      </w:pPr>
    </w:p>
    <w:p w14:paraId="2476EEB3" w14:textId="77777777" w:rsidR="005B4E9F" w:rsidRPr="005B4E9F" w:rsidRDefault="005B4E9F" w:rsidP="005B4E9F">
      <w:pPr>
        <w:rPr>
          <w:sz w:val="22"/>
        </w:rPr>
      </w:pPr>
    </w:p>
    <w:p w14:paraId="58232AC6" w14:textId="77777777" w:rsidR="005B4E9F" w:rsidRPr="005B4E9F" w:rsidRDefault="005B4E9F" w:rsidP="005B4E9F">
      <w:pPr>
        <w:rPr>
          <w:sz w:val="22"/>
        </w:rPr>
      </w:pPr>
    </w:p>
    <w:p w14:paraId="4C17D54A" w14:textId="77777777" w:rsidR="005B4E9F" w:rsidRPr="005B4E9F" w:rsidRDefault="005B4E9F" w:rsidP="005B4E9F">
      <w:pPr>
        <w:rPr>
          <w:sz w:val="22"/>
        </w:rPr>
      </w:pPr>
    </w:p>
    <w:p w14:paraId="41CE1F40" w14:textId="77777777" w:rsidR="005B4E9F" w:rsidRPr="005B4E9F" w:rsidRDefault="005B4E9F" w:rsidP="005B4E9F">
      <w:pPr>
        <w:rPr>
          <w:sz w:val="22"/>
        </w:rPr>
      </w:pPr>
    </w:p>
    <w:p w14:paraId="405A80A8" w14:textId="77777777" w:rsidR="005B4E9F" w:rsidRPr="005B4E9F" w:rsidRDefault="005B4E9F" w:rsidP="005B4E9F">
      <w:pPr>
        <w:rPr>
          <w:sz w:val="22"/>
        </w:rPr>
      </w:pPr>
    </w:p>
    <w:p w14:paraId="73AA939B" w14:textId="77777777" w:rsidR="005B4E9F" w:rsidRPr="005B4E9F" w:rsidRDefault="005B4E9F" w:rsidP="005B4E9F">
      <w:pPr>
        <w:rPr>
          <w:sz w:val="22"/>
        </w:rPr>
      </w:pPr>
    </w:p>
    <w:p w14:paraId="40EA57E9" w14:textId="77777777" w:rsidR="005B4E9F" w:rsidRPr="005B4E9F" w:rsidRDefault="005B4E9F" w:rsidP="005B4E9F">
      <w:pPr>
        <w:rPr>
          <w:sz w:val="22"/>
        </w:rPr>
      </w:pPr>
    </w:p>
    <w:p w14:paraId="760A26DF" w14:textId="77777777" w:rsidR="005B4E9F" w:rsidRPr="005B4E9F" w:rsidRDefault="005B4E9F" w:rsidP="005B4E9F">
      <w:pPr>
        <w:rPr>
          <w:sz w:val="22"/>
        </w:rPr>
      </w:pPr>
    </w:p>
    <w:p w14:paraId="62B1DD8E" w14:textId="77777777" w:rsidR="005B4E9F" w:rsidRPr="005B4E9F" w:rsidRDefault="005B4E9F" w:rsidP="005B4E9F">
      <w:pPr>
        <w:rPr>
          <w:sz w:val="22"/>
        </w:rPr>
      </w:pPr>
    </w:p>
    <w:p w14:paraId="3CCD7481" w14:textId="77777777" w:rsidR="005B4E9F" w:rsidRPr="005B4E9F" w:rsidRDefault="005B4E9F" w:rsidP="005B4E9F">
      <w:pPr>
        <w:rPr>
          <w:sz w:val="22"/>
        </w:rPr>
      </w:pPr>
    </w:p>
    <w:p w14:paraId="358C4A75" w14:textId="77777777" w:rsidR="005B4E9F" w:rsidRDefault="005B4E9F" w:rsidP="005B4E9F">
      <w:pPr>
        <w:rPr>
          <w:sz w:val="22"/>
        </w:rPr>
      </w:pPr>
    </w:p>
    <w:p w14:paraId="4C8029BE" w14:textId="77777777" w:rsidR="005B4E9F" w:rsidRDefault="005B4E9F" w:rsidP="005B4E9F">
      <w:pPr>
        <w:rPr>
          <w:sz w:val="22"/>
        </w:rPr>
      </w:pPr>
    </w:p>
    <w:p w14:paraId="61DD23F9" w14:textId="77777777" w:rsidR="005B4E9F" w:rsidRDefault="005B4E9F" w:rsidP="005B4E9F">
      <w:pPr>
        <w:rPr>
          <w:sz w:val="22"/>
        </w:rPr>
      </w:pPr>
    </w:p>
    <w:p w14:paraId="2618E5DE" w14:textId="77777777" w:rsidR="005B4E9F" w:rsidRDefault="005B4E9F" w:rsidP="005B4E9F">
      <w:pPr>
        <w:rPr>
          <w:sz w:val="22"/>
        </w:rPr>
      </w:pPr>
    </w:p>
    <w:p w14:paraId="351868F3" w14:textId="77777777" w:rsidR="005B4E9F" w:rsidRPr="00B94882" w:rsidRDefault="005B4E9F" w:rsidP="005B4E9F">
      <w:pPr>
        <w:spacing w:line="276" w:lineRule="auto"/>
        <w:ind w:firstLine="720"/>
        <w:jc w:val="right"/>
      </w:pPr>
      <w:r w:rsidRPr="00B94882">
        <w:t xml:space="preserve">Приложение № 1 </w:t>
      </w:r>
    </w:p>
    <w:p w14:paraId="047F0FDE" w14:textId="77777777" w:rsidR="005B4E9F" w:rsidRPr="00B94882" w:rsidRDefault="005B4E9F" w:rsidP="005B4E9F">
      <w:pPr>
        <w:spacing w:line="276" w:lineRule="auto"/>
        <w:ind w:firstLine="720"/>
        <w:jc w:val="right"/>
      </w:pPr>
      <w:r w:rsidRPr="00B94882">
        <w:t>к Договору купли-продажи</w:t>
      </w:r>
      <w:r>
        <w:t xml:space="preserve"> ТС</w:t>
      </w:r>
    </w:p>
    <w:p w14:paraId="1990661B" w14:textId="5B8B1EA7" w:rsidR="005B4E9F" w:rsidRPr="00B94882" w:rsidRDefault="005B4E9F" w:rsidP="005B4E9F">
      <w:pPr>
        <w:spacing w:line="276" w:lineRule="auto"/>
        <w:ind w:firstLine="720"/>
        <w:jc w:val="right"/>
      </w:pPr>
      <w:r w:rsidRPr="00B94882">
        <w:lastRenderedPageBreak/>
        <w:t xml:space="preserve">от </w:t>
      </w:r>
      <w:r>
        <w:t>ХХ.ХХ.202</w:t>
      </w:r>
      <w:r w:rsidR="003D7DD5">
        <w:t>4</w:t>
      </w:r>
      <w:r w:rsidRPr="00B94882">
        <w:t>г.</w:t>
      </w:r>
    </w:p>
    <w:p w14:paraId="53A9E4F6" w14:textId="77777777" w:rsidR="005B4E9F" w:rsidRDefault="005B4E9F" w:rsidP="005B4E9F">
      <w:pPr>
        <w:spacing w:line="360" w:lineRule="auto"/>
        <w:ind w:firstLine="720"/>
        <w:jc w:val="center"/>
        <w:rPr>
          <w:b/>
          <w:szCs w:val="24"/>
        </w:rPr>
      </w:pPr>
    </w:p>
    <w:p w14:paraId="37C19253" w14:textId="77777777" w:rsidR="005B4E9F" w:rsidRPr="00B94882" w:rsidRDefault="005B4E9F" w:rsidP="005B4E9F">
      <w:pPr>
        <w:spacing w:line="360" w:lineRule="auto"/>
        <w:ind w:firstLine="720"/>
        <w:jc w:val="center"/>
        <w:rPr>
          <w:b/>
          <w:szCs w:val="24"/>
        </w:rPr>
      </w:pPr>
      <w:r w:rsidRPr="00B94882">
        <w:rPr>
          <w:b/>
          <w:szCs w:val="24"/>
        </w:rPr>
        <w:t>АКТ ПРИЁМА-ПЕРЕДАЧИ</w:t>
      </w:r>
    </w:p>
    <w:p w14:paraId="181755A4" w14:textId="6B0020A7" w:rsidR="005B4E9F" w:rsidRPr="00B94882" w:rsidRDefault="005B4E9F" w:rsidP="005B4E9F">
      <w:pPr>
        <w:tabs>
          <w:tab w:val="center" w:pos="5330"/>
          <w:tab w:val="right" w:pos="10490"/>
        </w:tabs>
        <w:spacing w:line="360" w:lineRule="auto"/>
        <w:rPr>
          <w:szCs w:val="24"/>
        </w:rPr>
      </w:pPr>
      <w:r w:rsidRPr="00B94882">
        <w:rPr>
          <w:szCs w:val="24"/>
        </w:rPr>
        <w:t xml:space="preserve">г. </w:t>
      </w:r>
      <w:r w:rsidR="00580DE6">
        <w:rPr>
          <w:szCs w:val="24"/>
        </w:rPr>
        <w:t>Челябинск</w:t>
      </w:r>
      <w:r w:rsidRPr="00B94882">
        <w:rPr>
          <w:szCs w:val="24"/>
        </w:rPr>
        <w:tab/>
      </w:r>
      <w:r w:rsidRPr="00B94882">
        <w:rPr>
          <w:szCs w:val="24"/>
        </w:rPr>
        <w:tab/>
        <w:t xml:space="preserve">                                  </w:t>
      </w:r>
      <w:r>
        <w:rPr>
          <w:szCs w:val="24"/>
        </w:rPr>
        <w:t>«ХХ</w:t>
      </w:r>
      <w:r w:rsidRPr="00B94882">
        <w:rPr>
          <w:szCs w:val="24"/>
        </w:rPr>
        <w:t xml:space="preserve">» </w:t>
      </w:r>
      <w:r>
        <w:rPr>
          <w:szCs w:val="24"/>
        </w:rPr>
        <w:t>ХХХХ 202</w:t>
      </w:r>
      <w:r w:rsidR="00580DE6">
        <w:rPr>
          <w:szCs w:val="24"/>
        </w:rPr>
        <w:t>4</w:t>
      </w:r>
      <w:r w:rsidRPr="00B94882">
        <w:rPr>
          <w:szCs w:val="24"/>
        </w:rPr>
        <w:t>года</w:t>
      </w:r>
    </w:p>
    <w:p w14:paraId="5A1FDF8C" w14:textId="13CFDC32" w:rsidR="00F40CE4" w:rsidRDefault="00F40CE4" w:rsidP="00F40CE4">
      <w:pPr>
        <w:spacing w:after="0" w:line="240" w:lineRule="auto"/>
        <w:ind w:left="142" w:right="142" w:firstLine="425"/>
      </w:pPr>
      <w:r w:rsidRPr="006B0EB2">
        <w:rPr>
          <w:szCs w:val="24"/>
        </w:rPr>
        <w:t xml:space="preserve">Финансовый управляющий </w:t>
      </w:r>
      <w:r w:rsidRPr="00D62021">
        <w:rPr>
          <w:szCs w:val="24"/>
        </w:rPr>
        <w:t>Марчук</w:t>
      </w:r>
      <w:r>
        <w:rPr>
          <w:szCs w:val="24"/>
        </w:rPr>
        <w:t>а</w:t>
      </w:r>
      <w:r w:rsidRPr="00D62021">
        <w:rPr>
          <w:szCs w:val="24"/>
        </w:rPr>
        <w:t xml:space="preserve"> Юри</w:t>
      </w:r>
      <w:r>
        <w:rPr>
          <w:szCs w:val="24"/>
        </w:rPr>
        <w:t>я</w:t>
      </w:r>
      <w:r w:rsidRPr="00D62021">
        <w:rPr>
          <w:szCs w:val="24"/>
        </w:rPr>
        <w:t xml:space="preserve"> Владимирович</w:t>
      </w:r>
      <w:r>
        <w:rPr>
          <w:szCs w:val="24"/>
        </w:rPr>
        <w:t>а</w:t>
      </w:r>
      <w:r w:rsidRPr="00D62021">
        <w:rPr>
          <w:szCs w:val="24"/>
        </w:rPr>
        <w:t xml:space="preserve"> </w:t>
      </w:r>
      <w:r w:rsidRPr="006B0EB2">
        <w:rPr>
          <w:szCs w:val="24"/>
        </w:rPr>
        <w:t>(</w:t>
      </w:r>
      <w:r w:rsidRPr="00D62021">
        <w:rPr>
          <w:szCs w:val="24"/>
        </w:rPr>
        <w:t>25.12.1987 года рождения, уроженец г. Сургут Тюменской обл., ИНН 860230965331, СНИЛС 121-790-770 53, адрес регистрации по месту жительства: Ханты-Мансийский автономный округ – Югра, г. Сургут, ул. Пушкина, д. 25, кв. 52)</w:t>
      </w:r>
      <w:r>
        <w:rPr>
          <w:szCs w:val="24"/>
        </w:rPr>
        <w:t xml:space="preserve"> Гимадиев Марсель Равилевич</w:t>
      </w:r>
      <w:r w:rsidRPr="006B0EB2">
        <w:rPr>
          <w:szCs w:val="24"/>
        </w:rPr>
        <w:t xml:space="preserve">, именуемый в дальнейшем «Организатор торгов», действующий на основании решения АРБИТРАЖНОГО СУДА </w:t>
      </w:r>
      <w:r w:rsidRPr="00522700">
        <w:rPr>
          <w:szCs w:val="24"/>
        </w:rPr>
        <w:t>Ханты-Мансийского автономного округа-Югры от 01.02.2024г. по делу № А75-20547/2023</w:t>
      </w:r>
      <w:r>
        <w:t xml:space="preserve">, </w:t>
      </w:r>
      <w:r w:rsidRPr="00553B15">
        <w:t>с одной стороны</w:t>
      </w:r>
      <w:r>
        <w:t xml:space="preserve">, и  </w:t>
      </w:r>
    </w:p>
    <w:p w14:paraId="13B71EE7" w14:textId="2D29E2D8" w:rsidR="005B4E9F" w:rsidRPr="00B94882" w:rsidRDefault="005B4E9F" w:rsidP="005B4E9F">
      <w:pPr>
        <w:ind w:firstLine="567"/>
        <w:rPr>
          <w:szCs w:val="24"/>
        </w:rPr>
      </w:pPr>
      <w:r w:rsidRPr="00965AA0">
        <w:rPr>
          <w:sz w:val="22"/>
        </w:rPr>
        <w:t xml:space="preserve">И гр. </w:t>
      </w:r>
      <w:r w:rsidRPr="00965AA0">
        <w:rPr>
          <w:b/>
          <w:sz w:val="22"/>
        </w:rPr>
        <w:t>ФИО</w:t>
      </w:r>
      <w:r w:rsidRPr="00965AA0">
        <w:rPr>
          <w:sz w:val="22"/>
        </w:rPr>
        <w:t xml:space="preserve">, _____ г.р., место рождения ________, паспорт ____________, зарегистрирован по адресу: _________________, именуемый в дальнейшем </w:t>
      </w:r>
      <w:r w:rsidRPr="00965AA0">
        <w:rPr>
          <w:b/>
          <w:sz w:val="22"/>
        </w:rPr>
        <w:t>«Покупатель»</w:t>
      </w:r>
      <w:r w:rsidRPr="00965AA0">
        <w:rPr>
          <w:sz w:val="22"/>
        </w:rPr>
        <w:t xml:space="preserve">, с другой стороны, вместе именуемые «Стороны», </w:t>
      </w:r>
      <w:r w:rsidR="008027C5">
        <w:rPr>
          <w:sz w:val="22"/>
        </w:rPr>
        <w:t>составили</w:t>
      </w:r>
      <w:r w:rsidRPr="00965AA0">
        <w:rPr>
          <w:sz w:val="22"/>
        </w:rPr>
        <w:t xml:space="preserve"> настоящий </w:t>
      </w:r>
      <w:r w:rsidR="008027C5">
        <w:rPr>
          <w:sz w:val="22"/>
        </w:rPr>
        <w:t>акт</w:t>
      </w:r>
      <w:r w:rsidRPr="00965AA0">
        <w:rPr>
          <w:sz w:val="22"/>
        </w:rPr>
        <w:t xml:space="preserve"> о нижеследующем:</w:t>
      </w:r>
    </w:p>
    <w:p w14:paraId="465091A5" w14:textId="77777777" w:rsidR="00C12B90" w:rsidRDefault="005B4E9F" w:rsidP="005B4E9F">
      <w:pPr>
        <w:tabs>
          <w:tab w:val="left" w:pos="284"/>
        </w:tabs>
        <w:spacing w:line="360" w:lineRule="auto"/>
        <w:outlineLvl w:val="0"/>
        <w:rPr>
          <w:szCs w:val="24"/>
        </w:rPr>
      </w:pPr>
      <w:r w:rsidRPr="009D405E">
        <w:rPr>
          <w:b/>
          <w:szCs w:val="24"/>
        </w:rPr>
        <w:t>1.</w:t>
      </w:r>
      <w:r w:rsidRPr="00B94882">
        <w:rPr>
          <w:szCs w:val="24"/>
        </w:rPr>
        <w:t xml:space="preserve">Продавец передал Покупателю, а Покупатель принял следующее Имущество: </w:t>
      </w:r>
    </w:p>
    <w:p w14:paraId="6AFB6754" w14:textId="77777777" w:rsidR="00C12B90" w:rsidRDefault="00C12B90" w:rsidP="00C12B90">
      <w:pPr>
        <w:ind w:firstLine="567"/>
        <w:rPr>
          <w:sz w:val="22"/>
        </w:rPr>
      </w:pPr>
      <w:r>
        <w:rPr>
          <w:sz w:val="22"/>
        </w:rPr>
        <w:t xml:space="preserve">Автомобиль </w:t>
      </w:r>
      <w:r>
        <w:rPr>
          <w:sz w:val="22"/>
          <w:lang w:val="en-US"/>
        </w:rPr>
        <w:t>LADA</w:t>
      </w:r>
      <w:r w:rsidRPr="00C63450">
        <w:rPr>
          <w:sz w:val="22"/>
        </w:rPr>
        <w:t xml:space="preserve"> </w:t>
      </w:r>
      <w:r>
        <w:rPr>
          <w:sz w:val="22"/>
          <w:lang w:val="en-US"/>
        </w:rPr>
        <w:t>GRANTA</w:t>
      </w:r>
      <w:r>
        <w:rPr>
          <w:sz w:val="22"/>
        </w:rPr>
        <w:t xml:space="preserve">, 2016 года выпуска, </w:t>
      </w:r>
      <w:r>
        <w:rPr>
          <w:sz w:val="22"/>
          <w:lang w:val="en-US"/>
        </w:rPr>
        <w:t>VIN</w:t>
      </w:r>
      <w:r w:rsidRPr="00C63450">
        <w:rPr>
          <w:sz w:val="22"/>
        </w:rPr>
        <w:t xml:space="preserve"> </w:t>
      </w:r>
      <w:r>
        <w:rPr>
          <w:sz w:val="22"/>
          <w:lang w:val="en-US"/>
        </w:rPr>
        <w:t>XTA</w:t>
      </w:r>
      <w:r w:rsidRPr="00C63450">
        <w:rPr>
          <w:sz w:val="22"/>
        </w:rPr>
        <w:t>219010</w:t>
      </w:r>
      <w:r>
        <w:rPr>
          <w:sz w:val="22"/>
          <w:lang w:val="en-US"/>
        </w:rPr>
        <w:t>G</w:t>
      </w:r>
      <w:r w:rsidRPr="00C63450">
        <w:rPr>
          <w:sz w:val="22"/>
        </w:rPr>
        <w:t>0414679</w:t>
      </w:r>
      <w:r>
        <w:rPr>
          <w:sz w:val="22"/>
        </w:rPr>
        <w:t>, ПТС № 63 ОО 571340, рег. номер К913СУ186;</w:t>
      </w:r>
    </w:p>
    <w:p w14:paraId="49B7F175" w14:textId="77777777" w:rsidR="00C12B90" w:rsidRDefault="00C12B90" w:rsidP="00C12B90">
      <w:pPr>
        <w:ind w:firstLine="567"/>
        <w:rPr>
          <w:sz w:val="22"/>
        </w:rPr>
      </w:pPr>
      <w:r>
        <w:rPr>
          <w:sz w:val="22"/>
        </w:rPr>
        <w:t>Оригинал свидетельства о регистрации ТС серия 9944 № 571676.</w:t>
      </w:r>
    </w:p>
    <w:p w14:paraId="30B6FDBB" w14:textId="77777777" w:rsidR="00C12B90" w:rsidRDefault="00C12B90" w:rsidP="00C12B90">
      <w:pPr>
        <w:ind w:firstLine="567"/>
        <w:rPr>
          <w:sz w:val="22"/>
        </w:rPr>
      </w:pPr>
      <w:r>
        <w:rPr>
          <w:sz w:val="22"/>
        </w:rPr>
        <w:t>Оригинал паспорта транспортного средства серии 6300 № 571340.</w:t>
      </w:r>
    </w:p>
    <w:p w14:paraId="7730BBCF" w14:textId="77777777" w:rsidR="00C12B90" w:rsidRDefault="00C12B90" w:rsidP="00C12B90">
      <w:pPr>
        <w:ind w:firstLine="567"/>
        <w:rPr>
          <w:sz w:val="22"/>
        </w:rPr>
      </w:pPr>
      <w:r>
        <w:rPr>
          <w:sz w:val="22"/>
        </w:rPr>
        <w:t>Ключи от автомобиля (2 комплекта).</w:t>
      </w:r>
    </w:p>
    <w:p w14:paraId="2F90697F" w14:textId="5E77DD5E" w:rsidR="00232A60" w:rsidRPr="00C12B90" w:rsidRDefault="00232A60" w:rsidP="00C12B90">
      <w:pPr>
        <w:pStyle w:val="a3"/>
        <w:numPr>
          <w:ilvl w:val="1"/>
          <w:numId w:val="3"/>
        </w:numPr>
        <w:rPr>
          <w:sz w:val="22"/>
        </w:rPr>
      </w:pPr>
      <w:r w:rsidRPr="00C12B90">
        <w:rPr>
          <w:sz w:val="22"/>
        </w:rPr>
        <w:t>По кузову есть мелкие сколы и ржавчина, передний бампер полностью под замену, состояние салона не курено не порвано, нет царапин там, где их быть не должно, электроника вся рабочая.</w:t>
      </w:r>
    </w:p>
    <w:p w14:paraId="522BFF7B" w14:textId="77777777" w:rsidR="00232A60" w:rsidRPr="00B35767" w:rsidRDefault="00232A60" w:rsidP="00232A60">
      <w:pPr>
        <w:ind w:firstLine="567"/>
        <w:rPr>
          <w:sz w:val="22"/>
        </w:rPr>
      </w:pPr>
      <w:r w:rsidRPr="00B35767">
        <w:rPr>
          <w:sz w:val="22"/>
        </w:rPr>
        <w:t>Двигатель работает исправно, но есть ошибки в работе датчиков двигателя.</w:t>
      </w:r>
    </w:p>
    <w:p w14:paraId="7CF5036C" w14:textId="77777777" w:rsidR="00232A60" w:rsidRPr="00B35767" w:rsidRDefault="00232A60" w:rsidP="00232A60">
      <w:pPr>
        <w:ind w:firstLine="567"/>
        <w:rPr>
          <w:sz w:val="22"/>
        </w:rPr>
      </w:pPr>
      <w:r w:rsidRPr="00B35767">
        <w:rPr>
          <w:sz w:val="22"/>
        </w:rPr>
        <w:t>Резина б/у третий сезон, есть трещины, большая часть шипов выпали.</w:t>
      </w:r>
    </w:p>
    <w:p w14:paraId="0EBD9530" w14:textId="0FF054C4" w:rsidR="005B4E9F" w:rsidRPr="00C12B90" w:rsidRDefault="00232A60" w:rsidP="00C12B90">
      <w:pPr>
        <w:outlineLvl w:val="0"/>
        <w:rPr>
          <w:sz w:val="22"/>
        </w:rPr>
      </w:pPr>
      <w:r w:rsidRPr="00B35767">
        <w:rPr>
          <w:sz w:val="22"/>
        </w:rPr>
        <w:t>Ходовая часть автомобиля требует сезонного ТО</w:t>
      </w:r>
      <w:r w:rsidRPr="00222B59">
        <w:rPr>
          <w:sz w:val="22"/>
        </w:rPr>
        <w:t>.</w:t>
      </w:r>
    </w:p>
    <w:p w14:paraId="1A10FF2C" w14:textId="55306A20" w:rsidR="005B4E9F" w:rsidRPr="00B94882" w:rsidRDefault="005B4E9F" w:rsidP="005B4E9F">
      <w:pPr>
        <w:tabs>
          <w:tab w:val="left" w:pos="284"/>
        </w:tabs>
        <w:spacing w:line="360" w:lineRule="auto"/>
        <w:outlineLvl w:val="0"/>
        <w:rPr>
          <w:b/>
          <w:szCs w:val="24"/>
        </w:rPr>
      </w:pPr>
      <w:r w:rsidRPr="00B94882">
        <w:rPr>
          <w:b/>
          <w:szCs w:val="24"/>
        </w:rPr>
        <w:t xml:space="preserve">2. </w:t>
      </w:r>
      <w:r w:rsidRPr="00B94882">
        <w:rPr>
          <w:szCs w:val="24"/>
        </w:rPr>
        <w:t xml:space="preserve">Расчеты между сторонами за </w:t>
      </w:r>
      <w:r w:rsidR="00C12B90" w:rsidRPr="00B94882">
        <w:rPr>
          <w:szCs w:val="24"/>
        </w:rPr>
        <w:t>вышеперечисленное</w:t>
      </w:r>
      <w:r w:rsidRPr="00B94882">
        <w:rPr>
          <w:szCs w:val="24"/>
        </w:rPr>
        <w:t xml:space="preserve"> Имущество проведены полностью;</w:t>
      </w:r>
    </w:p>
    <w:p w14:paraId="1919FF52" w14:textId="77777777" w:rsidR="005B4E9F" w:rsidRPr="00B94882" w:rsidRDefault="005B4E9F" w:rsidP="005B4E9F">
      <w:pPr>
        <w:tabs>
          <w:tab w:val="left" w:pos="284"/>
        </w:tabs>
        <w:spacing w:line="360" w:lineRule="auto"/>
        <w:outlineLvl w:val="0"/>
        <w:rPr>
          <w:b/>
          <w:szCs w:val="24"/>
        </w:rPr>
      </w:pPr>
      <w:r w:rsidRPr="00B94882">
        <w:rPr>
          <w:b/>
          <w:szCs w:val="24"/>
        </w:rPr>
        <w:t xml:space="preserve">3. </w:t>
      </w:r>
      <w:r w:rsidRPr="00B94882">
        <w:rPr>
          <w:szCs w:val="24"/>
        </w:rPr>
        <w:t xml:space="preserve">Претензии к техническому состоянию указанного Имущества Покупатель не имеет; </w:t>
      </w:r>
    </w:p>
    <w:p w14:paraId="1564B972" w14:textId="77777777" w:rsidR="005B4E9F" w:rsidRPr="00B94882" w:rsidRDefault="005B4E9F" w:rsidP="005B4E9F">
      <w:pPr>
        <w:tabs>
          <w:tab w:val="left" w:pos="284"/>
        </w:tabs>
        <w:spacing w:line="360" w:lineRule="auto"/>
        <w:outlineLvl w:val="0"/>
        <w:rPr>
          <w:b/>
          <w:szCs w:val="24"/>
        </w:rPr>
      </w:pPr>
      <w:r w:rsidRPr="00B94882">
        <w:rPr>
          <w:b/>
          <w:szCs w:val="24"/>
        </w:rPr>
        <w:t xml:space="preserve">4. </w:t>
      </w:r>
      <w:r w:rsidRPr="00B94882">
        <w:rPr>
          <w:szCs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акта;</w:t>
      </w:r>
    </w:p>
    <w:p w14:paraId="542AF6EC" w14:textId="77777777" w:rsidR="005B4E9F" w:rsidRPr="00B94882" w:rsidRDefault="005B4E9F" w:rsidP="005B4E9F">
      <w:pPr>
        <w:tabs>
          <w:tab w:val="left" w:pos="284"/>
        </w:tabs>
        <w:spacing w:line="360" w:lineRule="auto"/>
        <w:outlineLvl w:val="0"/>
        <w:rPr>
          <w:b/>
          <w:szCs w:val="24"/>
        </w:rPr>
      </w:pPr>
      <w:r w:rsidRPr="00B94882">
        <w:rPr>
          <w:b/>
          <w:szCs w:val="24"/>
        </w:rPr>
        <w:t xml:space="preserve">5. </w:t>
      </w:r>
      <w:r w:rsidRPr="00B94882">
        <w:rPr>
          <w:szCs w:val="24"/>
        </w:rPr>
        <w:t xml:space="preserve">Настоящий акт составлен и подписан сторонами в </w:t>
      </w:r>
      <w:r>
        <w:rPr>
          <w:szCs w:val="24"/>
        </w:rPr>
        <w:t>трех</w:t>
      </w:r>
      <w:r w:rsidRPr="00B94882">
        <w:rPr>
          <w:szCs w:val="24"/>
        </w:rPr>
        <w:t xml:space="preserve"> экземплярах.</w:t>
      </w:r>
    </w:p>
    <w:p w14:paraId="0F4F9188" w14:textId="77777777" w:rsidR="005B4E9F" w:rsidRDefault="005B4E9F" w:rsidP="005B4E9F">
      <w:pPr>
        <w:jc w:val="center"/>
        <w:rPr>
          <w:b/>
          <w:bCs/>
          <w:szCs w:val="24"/>
        </w:rPr>
      </w:pPr>
    </w:p>
    <w:p w14:paraId="7A8EC10E" w14:textId="77777777" w:rsidR="005B4E9F" w:rsidRPr="00B94882" w:rsidRDefault="005B4E9F" w:rsidP="005B4E9F">
      <w:pPr>
        <w:jc w:val="center"/>
        <w:rPr>
          <w:b/>
          <w:bCs/>
          <w:szCs w:val="24"/>
        </w:rPr>
      </w:pPr>
      <w:r w:rsidRPr="00B94882">
        <w:rPr>
          <w:b/>
          <w:bCs/>
          <w:szCs w:val="24"/>
        </w:rPr>
        <w:t>Подписи Сторон</w:t>
      </w:r>
    </w:p>
    <w:p w14:paraId="51912E32" w14:textId="6A6B55C1" w:rsidR="005B4E9F" w:rsidRPr="00B94882" w:rsidRDefault="00423C0F" w:rsidP="005B4E9F">
      <w:pPr>
        <w:rPr>
          <w:b/>
          <w:bCs/>
          <w:szCs w:val="24"/>
        </w:rPr>
      </w:pPr>
      <w:r>
        <w:rPr>
          <w:b/>
          <w:bCs/>
          <w:szCs w:val="24"/>
        </w:rPr>
        <w:t xml:space="preserve">Продавец </w:t>
      </w:r>
      <w:r w:rsidR="005B4E9F" w:rsidRPr="00B94882">
        <w:rPr>
          <w:b/>
          <w:bCs/>
          <w:szCs w:val="24"/>
        </w:rPr>
        <w:t>_____________________________________________________________</w:t>
      </w:r>
    </w:p>
    <w:p w14:paraId="49A61499" w14:textId="77777777" w:rsidR="005B4E9F" w:rsidRDefault="005B4E9F" w:rsidP="005B4E9F">
      <w:pPr>
        <w:rPr>
          <w:b/>
          <w:bCs/>
          <w:szCs w:val="24"/>
        </w:rPr>
      </w:pPr>
    </w:p>
    <w:p w14:paraId="7719D54A" w14:textId="07264BBD" w:rsidR="005B4E9F" w:rsidRPr="005B4E9F" w:rsidRDefault="005B4E9F" w:rsidP="005B4E9F">
      <w:pPr>
        <w:rPr>
          <w:sz w:val="22"/>
        </w:rPr>
      </w:pPr>
      <w:r>
        <w:rPr>
          <w:b/>
          <w:bCs/>
          <w:szCs w:val="24"/>
        </w:rPr>
        <w:t>Покупатель</w:t>
      </w:r>
      <w:r w:rsidRPr="00B94882">
        <w:rPr>
          <w:b/>
          <w:bCs/>
          <w:szCs w:val="24"/>
        </w:rPr>
        <w:t>_______</w:t>
      </w:r>
      <w:r>
        <w:rPr>
          <w:b/>
          <w:bCs/>
          <w:szCs w:val="24"/>
        </w:rPr>
        <w:t>______________</w:t>
      </w:r>
      <w:r w:rsidRPr="00B94882">
        <w:rPr>
          <w:b/>
          <w:bCs/>
          <w:szCs w:val="24"/>
        </w:rPr>
        <w:t>______________________________________________</w:t>
      </w:r>
    </w:p>
    <w:sectPr w:rsidR="005B4E9F" w:rsidRPr="005B4E9F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AE2C76"/>
    <w:multiLevelType w:val="multilevel"/>
    <w:tmpl w:val="CA60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0328937">
    <w:abstractNumId w:val="2"/>
  </w:num>
  <w:num w:numId="2" w16cid:durableId="2019381718">
    <w:abstractNumId w:val="0"/>
  </w:num>
  <w:num w:numId="3" w16cid:durableId="143651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347D7"/>
    <w:rsid w:val="0007629B"/>
    <w:rsid w:val="000D4820"/>
    <w:rsid w:val="001A146A"/>
    <w:rsid w:val="001C51B4"/>
    <w:rsid w:val="001F0190"/>
    <w:rsid w:val="00201A31"/>
    <w:rsid w:val="00232A60"/>
    <w:rsid w:val="0025525C"/>
    <w:rsid w:val="002B6D20"/>
    <w:rsid w:val="003342CE"/>
    <w:rsid w:val="0038547F"/>
    <w:rsid w:val="003C05E2"/>
    <w:rsid w:val="003D7DD5"/>
    <w:rsid w:val="003F589D"/>
    <w:rsid w:val="00423C0F"/>
    <w:rsid w:val="00432C31"/>
    <w:rsid w:val="004E3C61"/>
    <w:rsid w:val="00553B15"/>
    <w:rsid w:val="005732FA"/>
    <w:rsid w:val="005803E7"/>
    <w:rsid w:val="00580DE6"/>
    <w:rsid w:val="005B4E9F"/>
    <w:rsid w:val="005E370D"/>
    <w:rsid w:val="006570CA"/>
    <w:rsid w:val="00682CD3"/>
    <w:rsid w:val="00690C79"/>
    <w:rsid w:val="00743E94"/>
    <w:rsid w:val="008027C5"/>
    <w:rsid w:val="00814EA9"/>
    <w:rsid w:val="00904874"/>
    <w:rsid w:val="009468C3"/>
    <w:rsid w:val="00970874"/>
    <w:rsid w:val="00A34BCA"/>
    <w:rsid w:val="00A45EA2"/>
    <w:rsid w:val="00A560D0"/>
    <w:rsid w:val="00A671C9"/>
    <w:rsid w:val="00A70A6F"/>
    <w:rsid w:val="00A950B7"/>
    <w:rsid w:val="00AD6AD8"/>
    <w:rsid w:val="00B37C54"/>
    <w:rsid w:val="00C04F1F"/>
    <w:rsid w:val="00C11021"/>
    <w:rsid w:val="00C12B90"/>
    <w:rsid w:val="00C66510"/>
    <w:rsid w:val="00CA002D"/>
    <w:rsid w:val="00CB5FED"/>
    <w:rsid w:val="00D1243D"/>
    <w:rsid w:val="00D41C98"/>
    <w:rsid w:val="00D54C3E"/>
    <w:rsid w:val="00DD72B4"/>
    <w:rsid w:val="00E10DBD"/>
    <w:rsid w:val="00E41EB8"/>
    <w:rsid w:val="00ED1A73"/>
    <w:rsid w:val="00F40CE4"/>
    <w:rsid w:val="00F43FB4"/>
    <w:rsid w:val="00F704D8"/>
    <w:rsid w:val="00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55</cp:revision>
  <dcterms:created xsi:type="dcterms:W3CDTF">2020-07-02T10:29:00Z</dcterms:created>
  <dcterms:modified xsi:type="dcterms:W3CDTF">2024-06-15T07:40:00Z</dcterms:modified>
</cp:coreProperties>
</file>